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3F4" w:rsidRPr="008C1E79" w:rsidRDefault="004233F4" w:rsidP="00F42403">
      <w:pPr>
        <w:jc w:val="center"/>
        <w:rPr>
          <w:rFonts w:ascii="Arial" w:hAnsi="Arial" w:cs="Arial"/>
          <w:sz w:val="24"/>
          <w:szCs w:val="24"/>
          <w:u w:val="single"/>
        </w:rPr>
      </w:pPr>
      <w:r w:rsidRPr="008C1E79">
        <w:rPr>
          <w:rFonts w:ascii="Arial" w:hAnsi="Arial" w:cs="Arial"/>
          <w:sz w:val="24"/>
          <w:szCs w:val="24"/>
          <w:u w:val="single"/>
        </w:rPr>
        <w:t>JOHN OLD</w:t>
      </w:r>
    </w:p>
    <w:p w:rsidR="004233F4" w:rsidRPr="008C1E79" w:rsidRDefault="004233F4" w:rsidP="00F42403">
      <w:pPr>
        <w:pStyle w:val="ListParagraph"/>
        <w:rPr>
          <w:rFonts w:ascii="Arial" w:hAnsi="Arial" w:cs="Arial"/>
          <w:b/>
          <w:sz w:val="24"/>
          <w:szCs w:val="24"/>
        </w:rPr>
      </w:pPr>
    </w:p>
    <w:p w:rsidR="004233F4" w:rsidRPr="008C1E79" w:rsidRDefault="004233F4" w:rsidP="00954962">
      <w:pPr>
        <w:rPr>
          <w:rFonts w:ascii="Arial" w:hAnsi="Arial" w:cs="Arial"/>
          <w:sz w:val="24"/>
          <w:szCs w:val="24"/>
        </w:rPr>
      </w:pPr>
      <w:r w:rsidRPr="008C1E79">
        <w:rPr>
          <w:rFonts w:ascii="Arial" w:hAnsi="Arial" w:cs="Arial"/>
          <w:sz w:val="24"/>
          <w:szCs w:val="24"/>
        </w:rPr>
        <w:t xml:space="preserve">John Old was the third son of Richard Old &amp; Jane Liddicoat.  He was born on 28 June 1821 in St Mawgan in Pydar, </w:t>
      </w:r>
      <w:smartTag w:uri="urn:schemas-microsoft-com:office:smarttags" w:element="City">
        <w:r w:rsidRPr="008C1E79">
          <w:rPr>
            <w:rFonts w:ascii="Arial" w:hAnsi="Arial" w:cs="Arial"/>
            <w:sz w:val="24"/>
            <w:szCs w:val="24"/>
          </w:rPr>
          <w:t>Cornwall</w:t>
        </w:r>
      </w:smartTag>
      <w:r w:rsidRPr="008C1E79">
        <w:rPr>
          <w:rFonts w:ascii="Arial" w:hAnsi="Arial" w:cs="Arial"/>
          <w:sz w:val="24"/>
          <w:szCs w:val="24"/>
        </w:rPr>
        <w:t xml:space="preserve">, </w:t>
      </w:r>
      <w:smartTag w:uri="urn:schemas-microsoft-com:office:smarttags" w:element="country-region">
        <w:r w:rsidRPr="008C1E79">
          <w:rPr>
            <w:rFonts w:ascii="Arial" w:hAnsi="Arial" w:cs="Arial"/>
            <w:sz w:val="24"/>
            <w:szCs w:val="24"/>
          </w:rPr>
          <w:t>England</w:t>
        </w:r>
      </w:smartTag>
      <w:r w:rsidRPr="008C1E79">
        <w:rPr>
          <w:rFonts w:ascii="Arial" w:hAnsi="Arial" w:cs="Arial"/>
          <w:sz w:val="24"/>
          <w:szCs w:val="24"/>
        </w:rPr>
        <w:t xml:space="preserve">, and emigrated to </w:t>
      </w:r>
      <w:smartTag w:uri="urn:schemas-microsoft-com:office:smarttags" w:element="country-region">
        <w:r w:rsidRPr="008C1E79">
          <w:rPr>
            <w:rFonts w:ascii="Arial" w:hAnsi="Arial" w:cs="Arial"/>
            <w:sz w:val="24"/>
            <w:szCs w:val="24"/>
          </w:rPr>
          <w:t>New Zealand</w:t>
        </w:r>
      </w:smartTag>
      <w:r w:rsidRPr="008C1E79">
        <w:rPr>
          <w:rFonts w:ascii="Arial" w:hAnsi="Arial" w:cs="Arial"/>
          <w:sz w:val="24"/>
          <w:szCs w:val="24"/>
        </w:rPr>
        <w:t xml:space="preserve"> along with his parents and siblings on the barque '</w:t>
      </w:r>
      <w:smartTag w:uri="urn:schemas-microsoft-com:office:smarttags" w:element="place">
        <w:r w:rsidRPr="008C1E79">
          <w:rPr>
            <w:rFonts w:ascii="Arial" w:hAnsi="Arial" w:cs="Arial"/>
            <w:sz w:val="24"/>
            <w:szCs w:val="24"/>
          </w:rPr>
          <w:t>Essex</w:t>
        </w:r>
      </w:smartTag>
      <w:r w:rsidRPr="008C1E79">
        <w:rPr>
          <w:rFonts w:ascii="Arial" w:hAnsi="Arial" w:cs="Arial"/>
          <w:sz w:val="24"/>
          <w:szCs w:val="24"/>
        </w:rPr>
        <w:t>' in 1842. John was not living with his parents at the time of the 1841 Census, and it’s fairly safe to assume he was working on someone else’s farm at the time.</w:t>
      </w:r>
    </w:p>
    <w:p w:rsidR="004233F4" w:rsidRPr="008C1E79" w:rsidRDefault="004233F4" w:rsidP="00F42403">
      <w:pPr>
        <w:widowControl w:val="0"/>
        <w:autoSpaceDE w:val="0"/>
        <w:autoSpaceDN w:val="0"/>
        <w:adjustRightInd w:val="0"/>
        <w:spacing w:after="0" w:line="240" w:lineRule="auto"/>
        <w:rPr>
          <w:rStyle w:val="apple-converted-space"/>
          <w:rFonts w:ascii="Arial" w:hAnsi="Arial" w:cs="Arial"/>
          <w:sz w:val="24"/>
          <w:szCs w:val="24"/>
          <w:shd w:val="clear" w:color="auto" w:fill="FFFFFF"/>
        </w:rPr>
      </w:pPr>
      <w:r w:rsidRPr="008C1E79">
        <w:rPr>
          <w:rFonts w:ascii="Arial" w:hAnsi="Arial" w:cs="Arial"/>
          <w:sz w:val="24"/>
          <w:szCs w:val="24"/>
          <w:shd w:val="clear" w:color="auto" w:fill="FFFFFF"/>
        </w:rPr>
        <w:t xml:space="preserve">John Old &amp; Mary Jane Knuckey met on the ship coming to </w:t>
      </w:r>
      <w:smartTag w:uri="urn:schemas-microsoft-com:office:smarttags" w:element="country-region">
        <w:smartTag w:uri="urn:schemas-microsoft-com:office:smarttags" w:element="place">
          <w:r w:rsidRPr="008C1E79">
            <w:rPr>
              <w:rFonts w:ascii="Arial" w:hAnsi="Arial" w:cs="Arial"/>
              <w:sz w:val="24"/>
              <w:szCs w:val="24"/>
              <w:shd w:val="clear" w:color="auto" w:fill="FFFFFF"/>
            </w:rPr>
            <w:t>New Zealand</w:t>
          </w:r>
        </w:smartTag>
      </w:smartTag>
      <w:r w:rsidRPr="008C1E79">
        <w:rPr>
          <w:rStyle w:val="apple-converted-space"/>
          <w:rFonts w:ascii="Arial" w:hAnsi="Arial" w:cs="Arial"/>
          <w:sz w:val="24"/>
          <w:szCs w:val="24"/>
          <w:shd w:val="clear" w:color="auto" w:fill="FFFFFF"/>
        </w:rPr>
        <w:t xml:space="preserve">. </w:t>
      </w:r>
      <w:r w:rsidRPr="008C1E79">
        <w:rPr>
          <w:rFonts w:ascii="Arial" w:hAnsi="Arial" w:cs="Arial"/>
          <w:sz w:val="24"/>
          <w:szCs w:val="24"/>
          <w:shd w:val="clear" w:color="auto" w:fill="FFFFFF"/>
        </w:rPr>
        <w:t>At the time John was 21 and Mary Jane was 13</w:t>
      </w:r>
      <w:r w:rsidRPr="008C1E79">
        <w:rPr>
          <w:rStyle w:val="apple-converted-space"/>
          <w:rFonts w:ascii="Arial" w:hAnsi="Arial" w:cs="Arial"/>
          <w:sz w:val="24"/>
          <w:szCs w:val="24"/>
          <w:shd w:val="clear" w:color="auto" w:fill="FFFFFF"/>
        </w:rPr>
        <w:t>. They arrived in New Plymouth on 15 January 1843, and were rowed ashore in Longboats on the 20</w:t>
      </w:r>
      <w:r w:rsidRPr="008C1E79">
        <w:rPr>
          <w:rStyle w:val="apple-converted-space"/>
          <w:rFonts w:ascii="Arial" w:hAnsi="Arial" w:cs="Arial"/>
          <w:sz w:val="24"/>
          <w:szCs w:val="24"/>
          <w:shd w:val="clear" w:color="auto" w:fill="FFFFFF"/>
          <w:vertAlign w:val="superscript"/>
        </w:rPr>
        <w:t>th</w:t>
      </w:r>
      <w:r w:rsidRPr="008C1E79">
        <w:rPr>
          <w:rStyle w:val="apple-converted-space"/>
          <w:rFonts w:ascii="Arial" w:hAnsi="Arial" w:cs="Arial"/>
          <w:sz w:val="24"/>
          <w:szCs w:val="24"/>
          <w:shd w:val="clear" w:color="auto" w:fill="FFFFFF"/>
        </w:rPr>
        <w:t xml:space="preserve"> January.</w:t>
      </w:r>
    </w:p>
    <w:p w:rsidR="004233F4" w:rsidRPr="008C1E79" w:rsidRDefault="004233F4" w:rsidP="00F42403">
      <w:pPr>
        <w:widowControl w:val="0"/>
        <w:autoSpaceDE w:val="0"/>
        <w:autoSpaceDN w:val="0"/>
        <w:adjustRightInd w:val="0"/>
        <w:spacing w:after="0" w:line="240" w:lineRule="auto"/>
        <w:rPr>
          <w:rStyle w:val="apple-converted-space"/>
          <w:rFonts w:ascii="Arial" w:hAnsi="Arial" w:cs="Arial"/>
          <w:sz w:val="24"/>
          <w:szCs w:val="24"/>
          <w:shd w:val="clear" w:color="auto" w:fill="FFFFFF"/>
        </w:rPr>
      </w:pPr>
    </w:p>
    <w:p w:rsidR="004233F4" w:rsidRPr="008C1E79" w:rsidRDefault="004233F4" w:rsidP="00F42403">
      <w:pPr>
        <w:pStyle w:val="ListParagraph"/>
        <w:numPr>
          <w:ilvl w:val="0"/>
          <w:numId w:val="1"/>
        </w:numPr>
        <w:rPr>
          <w:rFonts w:ascii="Arial" w:hAnsi="Arial" w:cs="Arial"/>
          <w:b/>
          <w:sz w:val="24"/>
          <w:szCs w:val="24"/>
        </w:rPr>
      </w:pPr>
      <w:hyperlink r:id="rId5" w:history="1">
        <w:r w:rsidRPr="00954962">
          <w:rPr>
            <w:rStyle w:val="Hyperlink"/>
            <w:rFonts w:ascii="Arial" w:hAnsi="Arial" w:cs="Arial"/>
            <w:b/>
            <w:sz w:val="24"/>
            <w:szCs w:val="24"/>
          </w:rPr>
          <w:t>Photo: Marriage record</w:t>
        </w:r>
      </w:hyperlink>
    </w:p>
    <w:p w:rsidR="004233F4" w:rsidRPr="008C1E79" w:rsidRDefault="004233F4" w:rsidP="00F42403">
      <w:pPr>
        <w:rPr>
          <w:rStyle w:val="apple-converted-space"/>
          <w:rFonts w:ascii="Arial" w:hAnsi="Arial" w:cs="Arial"/>
          <w:sz w:val="24"/>
          <w:szCs w:val="24"/>
          <w:shd w:val="clear" w:color="auto" w:fill="FFFFFF"/>
        </w:rPr>
      </w:pPr>
      <w:r w:rsidRPr="008C1E79">
        <w:rPr>
          <w:rFonts w:ascii="Arial" w:hAnsi="Arial" w:cs="Arial"/>
          <w:sz w:val="24"/>
          <w:szCs w:val="24"/>
          <w:shd w:val="clear" w:color="auto" w:fill="FFFFFF"/>
        </w:rPr>
        <w:t xml:space="preserve">John and Mary Jane were married on 15 February 1845 in the Te Henui Chapel, New Plymouth, by William Bolland, 2 years and 1 month after arriving in </w:t>
      </w:r>
      <w:smartTag w:uri="urn:schemas-microsoft-com:office:smarttags" w:element="country-region">
        <w:smartTag w:uri="urn:schemas-microsoft-com:office:smarttags" w:element="place">
          <w:r w:rsidRPr="008C1E79">
            <w:rPr>
              <w:rFonts w:ascii="Arial" w:hAnsi="Arial" w:cs="Arial"/>
              <w:sz w:val="24"/>
              <w:szCs w:val="24"/>
              <w:shd w:val="clear" w:color="auto" w:fill="FFFFFF"/>
            </w:rPr>
            <w:t>New Zealand</w:t>
          </w:r>
        </w:smartTag>
      </w:smartTag>
      <w:r w:rsidRPr="008C1E79">
        <w:rPr>
          <w:rStyle w:val="apple-converted-space"/>
          <w:rFonts w:ascii="Arial" w:hAnsi="Arial" w:cs="Arial"/>
          <w:sz w:val="24"/>
          <w:szCs w:val="24"/>
          <w:shd w:val="clear" w:color="auto" w:fill="FFFFFF"/>
        </w:rPr>
        <w:t xml:space="preserve">. </w:t>
      </w:r>
      <w:r w:rsidRPr="008C1E79">
        <w:rPr>
          <w:rFonts w:ascii="Arial" w:hAnsi="Arial" w:cs="Arial"/>
          <w:sz w:val="24"/>
          <w:szCs w:val="24"/>
          <w:shd w:val="clear" w:color="auto" w:fill="FFFFFF"/>
        </w:rPr>
        <w:t xml:space="preserve"> John was now 23 and Mary Jane was 15.</w:t>
      </w:r>
      <w:r w:rsidRPr="008C1E79">
        <w:rPr>
          <w:rStyle w:val="apple-converted-space"/>
          <w:rFonts w:ascii="Arial" w:hAnsi="Arial" w:cs="Arial"/>
          <w:sz w:val="24"/>
          <w:szCs w:val="24"/>
          <w:shd w:val="clear" w:color="auto" w:fill="FFFFFF"/>
        </w:rPr>
        <w:t> Their marriage was witnessed by Maria Williams Wills and Robert Old. All four signed with a X as none of them were literate.</w:t>
      </w:r>
    </w:p>
    <w:p w:rsidR="004233F4" w:rsidRPr="008C1E79" w:rsidRDefault="004233F4" w:rsidP="00F42403">
      <w:pPr>
        <w:pStyle w:val="ListParagraph"/>
        <w:widowControl w:val="0"/>
        <w:autoSpaceDE w:val="0"/>
        <w:autoSpaceDN w:val="0"/>
        <w:adjustRightInd w:val="0"/>
        <w:spacing w:after="0" w:line="240" w:lineRule="auto"/>
        <w:rPr>
          <w:rFonts w:ascii="Arial" w:hAnsi="Arial" w:cs="Arial"/>
          <w:b/>
          <w:sz w:val="24"/>
          <w:szCs w:val="24"/>
        </w:rPr>
      </w:pPr>
    </w:p>
    <w:p w:rsidR="004233F4" w:rsidRPr="008C1E79" w:rsidRDefault="004233F4" w:rsidP="00F42403">
      <w:pPr>
        <w:pStyle w:val="ListParagraph"/>
        <w:widowControl w:val="0"/>
        <w:numPr>
          <w:ilvl w:val="0"/>
          <w:numId w:val="1"/>
        </w:numPr>
        <w:autoSpaceDE w:val="0"/>
        <w:autoSpaceDN w:val="0"/>
        <w:adjustRightInd w:val="0"/>
        <w:spacing w:after="0" w:line="240" w:lineRule="auto"/>
        <w:rPr>
          <w:rFonts w:ascii="Arial" w:hAnsi="Arial" w:cs="Arial"/>
          <w:b/>
          <w:sz w:val="24"/>
          <w:szCs w:val="24"/>
        </w:rPr>
      </w:pPr>
      <w:hyperlink r:id="rId6" w:history="1">
        <w:r w:rsidRPr="00954962">
          <w:rPr>
            <w:rStyle w:val="Hyperlink"/>
            <w:rFonts w:ascii="Arial" w:hAnsi="Arial" w:cs="Arial"/>
            <w:b/>
            <w:sz w:val="24"/>
            <w:szCs w:val="24"/>
          </w:rPr>
          <w:t>Slide: Map Omata</w:t>
        </w:r>
      </w:hyperlink>
    </w:p>
    <w:p w:rsidR="004233F4" w:rsidRPr="008C1E79" w:rsidRDefault="004233F4" w:rsidP="00F42403">
      <w:pPr>
        <w:widowControl w:val="0"/>
        <w:autoSpaceDE w:val="0"/>
        <w:autoSpaceDN w:val="0"/>
        <w:adjustRightInd w:val="0"/>
        <w:spacing w:after="0" w:line="240" w:lineRule="auto"/>
        <w:rPr>
          <w:rFonts w:ascii="Arial" w:hAnsi="Arial" w:cs="Arial"/>
          <w:sz w:val="24"/>
          <w:szCs w:val="24"/>
        </w:rPr>
      </w:pPr>
    </w:p>
    <w:p w:rsidR="004233F4" w:rsidRPr="008C1E79" w:rsidRDefault="004233F4" w:rsidP="00F42403">
      <w:pPr>
        <w:widowControl w:val="0"/>
        <w:autoSpaceDE w:val="0"/>
        <w:autoSpaceDN w:val="0"/>
        <w:adjustRightInd w:val="0"/>
        <w:spacing w:after="0" w:line="240" w:lineRule="auto"/>
        <w:rPr>
          <w:rFonts w:ascii="Arial" w:hAnsi="Arial" w:cs="Arial"/>
          <w:sz w:val="24"/>
          <w:szCs w:val="24"/>
        </w:rPr>
      </w:pPr>
      <w:r w:rsidRPr="008C1E79">
        <w:rPr>
          <w:rFonts w:ascii="Arial" w:hAnsi="Arial" w:cs="Arial"/>
          <w:sz w:val="24"/>
          <w:szCs w:val="24"/>
        </w:rPr>
        <w:t>A list of New Plymouth Houses, Cottages and Whares as at 31.1.1846 names John Old as living in a Cottage owned by Richard Knuckey, who was a brother of Mary Jane’s father. The cottage was in Omata.  The first 5 of John and Mary Jane’s children were born in Fitzroy, New Plymouth. In the 1855 Juror’s List John Old is named as an Omata Farmer.</w:t>
      </w:r>
    </w:p>
    <w:p w:rsidR="004233F4" w:rsidRPr="008C1E79" w:rsidRDefault="004233F4" w:rsidP="00F42403">
      <w:pPr>
        <w:widowControl w:val="0"/>
        <w:autoSpaceDE w:val="0"/>
        <w:autoSpaceDN w:val="0"/>
        <w:adjustRightInd w:val="0"/>
        <w:spacing w:after="0" w:line="240" w:lineRule="auto"/>
        <w:rPr>
          <w:rFonts w:ascii="Arial" w:hAnsi="Arial" w:cs="Arial"/>
          <w:sz w:val="24"/>
          <w:szCs w:val="24"/>
        </w:rPr>
      </w:pPr>
      <w:r w:rsidRPr="008C1E79">
        <w:rPr>
          <w:rFonts w:ascii="Arial" w:hAnsi="Arial" w:cs="Arial"/>
          <w:sz w:val="24"/>
          <w:szCs w:val="24"/>
        </w:rPr>
        <w:t xml:space="preserve"> </w:t>
      </w:r>
    </w:p>
    <w:p w:rsidR="004233F4" w:rsidRPr="008C1E79" w:rsidRDefault="004233F4" w:rsidP="00F42403">
      <w:pPr>
        <w:pStyle w:val="ListParagraph"/>
        <w:numPr>
          <w:ilvl w:val="0"/>
          <w:numId w:val="1"/>
        </w:numPr>
        <w:rPr>
          <w:rFonts w:ascii="Arial" w:hAnsi="Arial" w:cs="Arial"/>
          <w:b/>
          <w:sz w:val="24"/>
          <w:szCs w:val="24"/>
        </w:rPr>
      </w:pPr>
      <w:hyperlink r:id="rId7" w:history="1">
        <w:r w:rsidRPr="00954962">
          <w:rPr>
            <w:rStyle w:val="Hyperlink"/>
            <w:rFonts w:ascii="Arial" w:hAnsi="Arial" w:cs="Arial"/>
            <w:b/>
            <w:sz w:val="24"/>
            <w:szCs w:val="24"/>
          </w:rPr>
          <w:t>Slide: Omata Stockade</w:t>
        </w:r>
      </w:hyperlink>
    </w:p>
    <w:p w:rsidR="004233F4" w:rsidRPr="008C1E79" w:rsidRDefault="004233F4" w:rsidP="00F42403">
      <w:pPr>
        <w:rPr>
          <w:rFonts w:ascii="Arial" w:hAnsi="Arial" w:cs="Arial"/>
          <w:sz w:val="24"/>
          <w:szCs w:val="24"/>
        </w:rPr>
      </w:pPr>
      <w:r w:rsidRPr="008C1E79">
        <w:rPr>
          <w:rFonts w:ascii="Arial" w:hAnsi="Arial" w:cs="Arial"/>
          <w:sz w:val="24"/>
          <w:szCs w:val="24"/>
        </w:rPr>
        <w:t>The Omata Stockade was built at Omata, just south of New Plymouth, during the turbulent 1850</w:t>
      </w:r>
      <w:r>
        <w:rPr>
          <w:rFonts w:ascii="Arial" w:hAnsi="Arial" w:cs="Arial"/>
          <w:sz w:val="24"/>
          <w:szCs w:val="24"/>
        </w:rPr>
        <w:t>’</w:t>
      </w:r>
      <w:r w:rsidRPr="008C1E79">
        <w:rPr>
          <w:rFonts w:ascii="Arial" w:hAnsi="Arial" w:cs="Arial"/>
          <w:sz w:val="24"/>
          <w:szCs w:val="24"/>
        </w:rPr>
        <w:t xml:space="preserve">s when wholesale war threatened </w:t>
      </w:r>
      <w:smartTag w:uri="urn:schemas-microsoft-com:office:smarttags" w:element="place">
        <w:r w:rsidRPr="008C1E79">
          <w:rPr>
            <w:rFonts w:ascii="Arial" w:hAnsi="Arial" w:cs="Arial"/>
            <w:sz w:val="24"/>
            <w:szCs w:val="24"/>
          </w:rPr>
          <w:t>North Taranaki</w:t>
        </w:r>
      </w:smartTag>
      <w:r w:rsidRPr="008C1E79">
        <w:rPr>
          <w:rFonts w:ascii="Arial" w:hAnsi="Arial" w:cs="Arial"/>
          <w:sz w:val="24"/>
          <w:szCs w:val="24"/>
        </w:rPr>
        <w:t>.</w:t>
      </w:r>
    </w:p>
    <w:p w:rsidR="004233F4" w:rsidRPr="008C1E79" w:rsidRDefault="004233F4" w:rsidP="00F42403">
      <w:pPr>
        <w:rPr>
          <w:rFonts w:ascii="Arial" w:hAnsi="Arial" w:cs="Arial"/>
          <w:sz w:val="24"/>
          <w:szCs w:val="24"/>
        </w:rPr>
      </w:pPr>
      <w:r w:rsidRPr="008C1E79">
        <w:rPr>
          <w:rFonts w:ascii="Arial" w:hAnsi="Arial" w:cs="Arial"/>
          <w:sz w:val="24"/>
          <w:szCs w:val="24"/>
        </w:rPr>
        <w:t>The stockade was manned by British troops. Their task was to guard the southern entrance to the town, apprehending any hostile Māori observed moving north, possibly endangering the town.</w:t>
      </w:r>
    </w:p>
    <w:p w:rsidR="004233F4" w:rsidRPr="00F42403" w:rsidRDefault="004233F4" w:rsidP="00F42403">
      <w:pPr>
        <w:rPr>
          <w:rFonts w:ascii="Arial" w:hAnsi="Arial" w:cs="Arial"/>
          <w:sz w:val="24"/>
          <w:szCs w:val="24"/>
        </w:rPr>
      </w:pPr>
      <w:r w:rsidRPr="00F42403">
        <w:rPr>
          <w:rFonts w:ascii="Arial" w:hAnsi="Arial" w:cs="Arial"/>
          <w:sz w:val="24"/>
          <w:szCs w:val="24"/>
        </w:rPr>
        <w:t>However, very little action was seen here, with the notable exception of the battle of Waireka, which was fought nearby on 28 March 1860. But by then John Old had gone.</w:t>
      </w:r>
    </w:p>
    <w:p w:rsidR="004233F4" w:rsidRPr="00F42403" w:rsidRDefault="004233F4" w:rsidP="00F42403">
      <w:pPr>
        <w:shd w:val="clear" w:color="auto" w:fill="FFFFFF"/>
        <w:spacing w:before="150" w:after="0" w:line="240" w:lineRule="auto"/>
        <w:rPr>
          <w:rFonts w:ascii="Arial" w:hAnsi="Arial" w:cs="Arial"/>
          <w:sz w:val="24"/>
          <w:szCs w:val="24"/>
        </w:rPr>
      </w:pPr>
      <w:r w:rsidRPr="00F42403">
        <w:rPr>
          <w:rFonts w:ascii="Arial" w:hAnsi="Arial" w:cs="Arial"/>
          <w:sz w:val="24"/>
          <w:szCs w:val="24"/>
        </w:rPr>
        <w:t>The family moved to Wanganui in 1856, where another 11 children were born.  In the 1858 Juror’s List John Old is listed as a Labourer in Wanganui.</w:t>
      </w:r>
    </w:p>
    <w:p w:rsidR="004233F4" w:rsidRDefault="004233F4" w:rsidP="00F42403">
      <w:pPr>
        <w:shd w:val="clear" w:color="auto" w:fill="FFFFFF"/>
        <w:spacing w:before="150" w:after="0" w:line="240" w:lineRule="auto"/>
        <w:rPr>
          <w:rFonts w:ascii="Arial" w:hAnsi="Arial" w:cs="Arial"/>
          <w:sz w:val="24"/>
          <w:szCs w:val="24"/>
          <w:lang w:eastAsia="en-NZ"/>
        </w:rPr>
      </w:pPr>
      <w:r w:rsidRPr="00F42403">
        <w:rPr>
          <w:rFonts w:ascii="Arial" w:hAnsi="Arial" w:cs="Arial"/>
          <w:sz w:val="24"/>
          <w:szCs w:val="24"/>
          <w:lang w:eastAsia="en-NZ"/>
        </w:rPr>
        <w:t xml:space="preserve">Two factors caused John Old to leave New Plymouth.  One was the growing difficulty of earning a livelihood, for the bad times came early to the Taranaki settlement, and the other was the growing restlessness of the Maori people who resented many of the intrusions of the white farmers into the lands that had been traditional Maori preserves.  </w:t>
      </w:r>
    </w:p>
    <w:p w:rsidR="004233F4" w:rsidRPr="00F42403" w:rsidRDefault="004233F4" w:rsidP="00F42403">
      <w:pPr>
        <w:pStyle w:val="ListParagraph"/>
        <w:numPr>
          <w:ilvl w:val="0"/>
          <w:numId w:val="1"/>
        </w:numPr>
        <w:shd w:val="clear" w:color="auto" w:fill="FFFFFF"/>
        <w:spacing w:before="150" w:after="0" w:line="240" w:lineRule="auto"/>
        <w:rPr>
          <w:rFonts w:ascii="Arial" w:hAnsi="Arial" w:cs="Arial"/>
          <w:b/>
          <w:sz w:val="24"/>
          <w:szCs w:val="24"/>
          <w:lang w:eastAsia="en-NZ"/>
        </w:rPr>
      </w:pPr>
      <w:hyperlink r:id="rId8" w:history="1">
        <w:r w:rsidRPr="00954962">
          <w:rPr>
            <w:rStyle w:val="Hyperlink"/>
            <w:rFonts w:ascii="Arial" w:hAnsi="Arial" w:cs="Arial"/>
            <w:b/>
            <w:sz w:val="24"/>
            <w:szCs w:val="24"/>
            <w:lang w:eastAsia="en-NZ"/>
          </w:rPr>
          <w:t>1840 map coastline</w:t>
        </w:r>
      </w:hyperlink>
    </w:p>
    <w:p w:rsidR="004233F4" w:rsidRPr="00F42403" w:rsidRDefault="004233F4" w:rsidP="00F42403">
      <w:pPr>
        <w:shd w:val="clear" w:color="auto" w:fill="FFFFFF"/>
        <w:spacing w:before="150" w:after="0" w:line="240" w:lineRule="auto"/>
        <w:rPr>
          <w:rFonts w:ascii="Arial" w:hAnsi="Arial" w:cs="Arial"/>
          <w:sz w:val="24"/>
          <w:szCs w:val="24"/>
          <w:lang w:eastAsia="en-NZ"/>
        </w:rPr>
      </w:pPr>
      <w:r w:rsidRPr="00F42403">
        <w:rPr>
          <w:rFonts w:ascii="Arial" w:hAnsi="Arial" w:cs="Arial"/>
          <w:sz w:val="24"/>
          <w:szCs w:val="24"/>
          <w:lang w:eastAsia="en-NZ"/>
        </w:rPr>
        <w:t>John Old left his wife and children with her family (the Knuckey's) and set off to Wanganui where conditions were better.  He went around the coast, as the inland route was then known only to the Maori, and his accommodation was with the Maori in their settlements.  He travelled on foot, which meant he was several days reaching Wanganui. At one Pa, a guard was put on the doorway to prevent him from leaving.  John Old arose early, stepping over the sleeping sentry, and was away before the other inhabitants realized he was no longer there.</w:t>
      </w:r>
    </w:p>
    <w:p w:rsidR="004233F4" w:rsidRPr="00413FA8" w:rsidRDefault="004233F4" w:rsidP="00F42403">
      <w:pPr>
        <w:pStyle w:val="ListParagraph"/>
        <w:numPr>
          <w:ilvl w:val="0"/>
          <w:numId w:val="1"/>
        </w:numPr>
        <w:shd w:val="clear" w:color="auto" w:fill="FFFFFF"/>
        <w:spacing w:before="150" w:after="0" w:line="240" w:lineRule="auto"/>
        <w:rPr>
          <w:rStyle w:val="Hyperlink"/>
          <w:rFonts w:ascii="Arial" w:hAnsi="Arial" w:cs="Arial"/>
          <w:b/>
          <w:sz w:val="24"/>
          <w:szCs w:val="24"/>
          <w:lang w:eastAsia="en-NZ"/>
        </w:rPr>
      </w:pPr>
      <w:r>
        <w:rPr>
          <w:rFonts w:ascii="Arial" w:hAnsi="Arial" w:cs="Arial"/>
          <w:b/>
          <w:sz w:val="24"/>
          <w:szCs w:val="24"/>
          <w:lang w:eastAsia="en-NZ"/>
        </w:rPr>
        <w:fldChar w:fldCharType="begin"/>
      </w:r>
      <w:r>
        <w:rPr>
          <w:rFonts w:ascii="Arial" w:hAnsi="Arial" w:cs="Arial"/>
          <w:b/>
          <w:sz w:val="24"/>
          <w:szCs w:val="24"/>
          <w:lang w:eastAsia="en-NZ"/>
        </w:rPr>
        <w:instrText xml:space="preserve"> HYPERLINK "http://www.famnet.org.nz/docs_pages_NoReg/DocsGeneral.aspx?DOCid=D133C185-7DCA-463B-9B8A-F73B58A72727" </w:instrText>
      </w:r>
      <w:r w:rsidRPr="00413FA8">
        <w:rPr>
          <w:rFonts w:ascii="Arial" w:hAnsi="Arial" w:cs="Arial"/>
          <w:b/>
          <w:sz w:val="24"/>
          <w:szCs w:val="24"/>
          <w:lang w:eastAsia="en-NZ"/>
        </w:rPr>
      </w:r>
      <w:r>
        <w:rPr>
          <w:rFonts w:ascii="Arial" w:hAnsi="Arial" w:cs="Arial"/>
          <w:b/>
          <w:sz w:val="24"/>
          <w:szCs w:val="24"/>
          <w:lang w:eastAsia="en-NZ"/>
        </w:rPr>
        <w:fldChar w:fldCharType="separate"/>
      </w:r>
      <w:r w:rsidRPr="00413FA8">
        <w:rPr>
          <w:rStyle w:val="Hyperlink"/>
          <w:rFonts w:ascii="Arial" w:hAnsi="Arial" w:cs="Arial"/>
          <w:b/>
          <w:sz w:val="24"/>
          <w:szCs w:val="24"/>
          <w:lang w:eastAsia="en-NZ"/>
        </w:rPr>
        <w:t>Photo Denlair area</w:t>
      </w:r>
    </w:p>
    <w:p w:rsidR="004233F4" w:rsidRPr="00F42403" w:rsidRDefault="004233F4" w:rsidP="00F42403">
      <w:pPr>
        <w:shd w:val="clear" w:color="auto" w:fill="FFFFFF"/>
        <w:spacing w:before="150" w:after="0" w:line="240" w:lineRule="auto"/>
        <w:rPr>
          <w:rFonts w:ascii="Arial" w:hAnsi="Arial" w:cs="Arial"/>
          <w:sz w:val="24"/>
          <w:szCs w:val="24"/>
          <w:lang w:eastAsia="en-NZ"/>
        </w:rPr>
      </w:pPr>
      <w:r>
        <w:rPr>
          <w:rFonts w:ascii="Arial" w:hAnsi="Arial" w:cs="Arial"/>
          <w:b/>
          <w:sz w:val="24"/>
          <w:szCs w:val="24"/>
          <w:lang w:eastAsia="en-NZ"/>
        </w:rPr>
        <w:fldChar w:fldCharType="end"/>
      </w:r>
      <w:r w:rsidRPr="00F42403">
        <w:rPr>
          <w:rFonts w:ascii="Arial" w:hAnsi="Arial" w:cs="Arial"/>
          <w:sz w:val="24"/>
          <w:szCs w:val="24"/>
          <w:lang w:eastAsia="en-NZ"/>
        </w:rPr>
        <w:t xml:space="preserve">In Wanganui he took up a tract of land near Fordell, which is </w:t>
      </w:r>
      <w:r w:rsidRPr="00F42403">
        <w:rPr>
          <w:rFonts w:ascii="Arial" w:hAnsi="Arial" w:cs="Arial"/>
          <w:sz w:val="24"/>
          <w:szCs w:val="24"/>
          <w:shd w:val="clear" w:color="auto" w:fill="FFFFFF"/>
        </w:rPr>
        <w:t xml:space="preserve">thirteen miles south-east by rail from Wanganui - </w:t>
      </w:r>
      <w:r w:rsidRPr="00F42403">
        <w:rPr>
          <w:rFonts w:ascii="Arial" w:hAnsi="Arial" w:cs="Arial"/>
          <w:sz w:val="24"/>
          <w:szCs w:val="24"/>
          <w:lang w:eastAsia="en-NZ"/>
        </w:rPr>
        <w:t>but there was some dispute over the title and eventually he had to purchase another farm at Denlair, Lot 227, Denlair (210 acres), about four miles beyond Fordell. He soon had a house built and sent for his family who travelled by ship from New Plymouth to Wanganui.  It is recorded that in 1855 the ship 'Mary Jane' had as passengers, Mrs. Old and four children, who returned at times to visit anxious parents and relatives in New Plymouth.</w:t>
      </w:r>
    </w:p>
    <w:p w:rsidR="004233F4" w:rsidRPr="00F42403" w:rsidRDefault="004233F4" w:rsidP="00F42403">
      <w:pPr>
        <w:shd w:val="clear" w:color="auto" w:fill="FFFFFF"/>
        <w:spacing w:before="150" w:after="0" w:line="240" w:lineRule="auto"/>
        <w:rPr>
          <w:rFonts w:ascii="Arial" w:hAnsi="Arial" w:cs="Arial"/>
          <w:sz w:val="24"/>
          <w:szCs w:val="24"/>
          <w:lang w:eastAsia="en-NZ"/>
        </w:rPr>
      </w:pPr>
      <w:r w:rsidRPr="00F42403">
        <w:rPr>
          <w:rFonts w:ascii="Arial" w:hAnsi="Arial" w:cs="Arial"/>
          <w:sz w:val="24"/>
          <w:szCs w:val="24"/>
          <w:lang w:eastAsia="en-NZ"/>
        </w:rPr>
        <w:t>The 1870 – 1874 Electoral Rolls list - Old, John, Wanganui, freehold; in Matarawa district, 200 acres unsurveyed land  adjoining property of Pat Shields, P Bryce &amp; D Campbell.</w:t>
      </w:r>
    </w:p>
    <w:p w:rsidR="004233F4" w:rsidRPr="00F42403" w:rsidRDefault="004233F4" w:rsidP="00F42403">
      <w:pPr>
        <w:shd w:val="clear" w:color="auto" w:fill="FFFFFF"/>
        <w:spacing w:before="150" w:after="0" w:line="240" w:lineRule="auto"/>
        <w:rPr>
          <w:rFonts w:ascii="Arial" w:hAnsi="Arial" w:cs="Arial"/>
          <w:sz w:val="24"/>
          <w:szCs w:val="24"/>
          <w:lang w:eastAsia="en-NZ"/>
        </w:rPr>
      </w:pPr>
      <w:r w:rsidRPr="00F42403">
        <w:rPr>
          <w:rFonts w:ascii="Arial" w:hAnsi="Arial" w:cs="Arial"/>
          <w:sz w:val="24"/>
          <w:szCs w:val="24"/>
          <w:lang w:eastAsia="en-NZ"/>
        </w:rPr>
        <w:t xml:space="preserve">The children grew up on the farm at Denlair, receiving their education at a tiny school, the forerunner of the </w:t>
      </w:r>
      <w:smartTag w:uri="urn:schemas-microsoft-com:office:smarttags" w:element="PlaceName">
        <w:smartTag w:uri="urn:schemas-microsoft-com:office:smarttags" w:element="place">
          <w:smartTag w:uri="urn:schemas-microsoft-com:office:smarttags" w:element="PlaceName">
            <w:r w:rsidRPr="00F42403">
              <w:rPr>
                <w:rFonts w:ascii="Arial" w:hAnsi="Arial" w:cs="Arial"/>
                <w:sz w:val="24"/>
                <w:szCs w:val="24"/>
                <w:lang w:eastAsia="en-NZ"/>
              </w:rPr>
              <w:t>Denlair</w:t>
            </w:r>
          </w:smartTag>
          <w:r w:rsidRPr="00F42403">
            <w:rPr>
              <w:rFonts w:ascii="Arial" w:hAnsi="Arial" w:cs="Arial"/>
              <w:sz w:val="24"/>
              <w:szCs w:val="24"/>
              <w:lang w:eastAsia="en-NZ"/>
            </w:rPr>
            <w:t xml:space="preserve"> </w:t>
          </w:r>
          <w:smartTag w:uri="urn:schemas-microsoft-com:office:smarttags" w:element="PlaceType">
            <w:r w:rsidRPr="00F42403">
              <w:rPr>
                <w:rFonts w:ascii="Arial" w:hAnsi="Arial" w:cs="Arial"/>
                <w:sz w:val="24"/>
                <w:szCs w:val="24"/>
                <w:lang w:eastAsia="en-NZ"/>
              </w:rPr>
              <w:t>School</w:t>
            </w:r>
          </w:smartTag>
        </w:smartTag>
      </w:smartTag>
      <w:r w:rsidRPr="00F42403">
        <w:rPr>
          <w:rFonts w:ascii="Arial" w:hAnsi="Arial" w:cs="Arial"/>
          <w:sz w:val="24"/>
          <w:szCs w:val="24"/>
          <w:lang w:eastAsia="en-NZ"/>
        </w:rPr>
        <w:t xml:space="preserve">, situated near where the hilly section of the No.2 Line begins at the place known as Sutherland's Hill.  There was a road surveyed from Denlair to this place, but it was never more than a track through the bush and scrub.  The highest class in the school was Std 4. </w:t>
      </w:r>
    </w:p>
    <w:p w:rsidR="004233F4" w:rsidRPr="00F42403" w:rsidRDefault="004233F4" w:rsidP="00F42403">
      <w:pPr>
        <w:pStyle w:val="ListParagraph"/>
        <w:numPr>
          <w:ilvl w:val="0"/>
          <w:numId w:val="1"/>
        </w:numPr>
        <w:shd w:val="clear" w:color="auto" w:fill="FFFFFF"/>
        <w:spacing w:before="150" w:after="0" w:line="240" w:lineRule="auto"/>
        <w:rPr>
          <w:rFonts w:ascii="Arial" w:hAnsi="Arial" w:cs="Arial"/>
          <w:b/>
          <w:sz w:val="24"/>
          <w:szCs w:val="24"/>
          <w:lang w:eastAsia="en-NZ"/>
        </w:rPr>
      </w:pPr>
      <w:hyperlink r:id="rId9" w:history="1">
        <w:r w:rsidRPr="00954962">
          <w:rPr>
            <w:rStyle w:val="Hyperlink"/>
            <w:rFonts w:ascii="Arial" w:hAnsi="Arial" w:cs="Arial"/>
            <w:b/>
            <w:sz w:val="24"/>
            <w:szCs w:val="24"/>
            <w:lang w:eastAsia="en-NZ"/>
          </w:rPr>
          <w:t>Denlair School Prizegiving</w:t>
        </w:r>
      </w:hyperlink>
    </w:p>
    <w:p w:rsidR="004233F4" w:rsidRPr="00954962" w:rsidRDefault="004233F4" w:rsidP="00954962">
      <w:pPr>
        <w:shd w:val="clear" w:color="auto" w:fill="FFFFFF"/>
        <w:spacing w:before="150" w:after="0" w:line="240" w:lineRule="auto"/>
        <w:rPr>
          <w:rFonts w:ascii="Arial" w:hAnsi="Arial" w:cs="Arial"/>
          <w:sz w:val="24"/>
          <w:szCs w:val="24"/>
          <w:lang w:eastAsia="en-NZ"/>
        </w:rPr>
      </w:pPr>
      <w:r w:rsidRPr="00954962">
        <w:rPr>
          <w:rFonts w:ascii="Arial" w:hAnsi="Arial" w:cs="Arial"/>
          <w:sz w:val="24"/>
          <w:szCs w:val="24"/>
          <w:lang w:eastAsia="en-NZ"/>
        </w:rPr>
        <w:t>This Newspaper article from 22 December 1903 has some names that are familiar to me. Frank, Annie, Martha and Charlie Kurth were my uncles and aunties. They were my father’s brothers and sisters.</w:t>
      </w:r>
    </w:p>
    <w:p w:rsidR="004233F4" w:rsidRPr="00F42403" w:rsidRDefault="004233F4" w:rsidP="00F42403">
      <w:pPr>
        <w:pStyle w:val="ListParagraph"/>
        <w:numPr>
          <w:ilvl w:val="0"/>
          <w:numId w:val="1"/>
        </w:numPr>
        <w:shd w:val="clear" w:color="auto" w:fill="FFFFFF"/>
        <w:spacing w:before="150" w:after="0" w:line="240" w:lineRule="auto"/>
        <w:rPr>
          <w:rFonts w:ascii="Arial" w:hAnsi="Arial" w:cs="Arial"/>
          <w:b/>
          <w:sz w:val="24"/>
          <w:szCs w:val="24"/>
          <w:lang w:eastAsia="en-NZ"/>
        </w:rPr>
      </w:pPr>
      <w:hyperlink r:id="rId10" w:history="1">
        <w:r w:rsidRPr="00954962">
          <w:rPr>
            <w:rStyle w:val="Hyperlink"/>
            <w:rFonts w:ascii="Arial" w:hAnsi="Arial" w:cs="Arial"/>
            <w:b/>
            <w:sz w:val="24"/>
            <w:szCs w:val="24"/>
            <w:lang w:eastAsia="en-NZ"/>
          </w:rPr>
          <w:t>Matarawa Church</w:t>
        </w:r>
      </w:hyperlink>
    </w:p>
    <w:p w:rsidR="004233F4" w:rsidRPr="00F42403" w:rsidRDefault="004233F4" w:rsidP="00F42403">
      <w:pPr>
        <w:shd w:val="clear" w:color="auto" w:fill="FFFFFF"/>
        <w:spacing w:before="150" w:after="0" w:line="240" w:lineRule="auto"/>
        <w:rPr>
          <w:rFonts w:ascii="Arial" w:hAnsi="Arial" w:cs="Arial"/>
          <w:sz w:val="24"/>
          <w:szCs w:val="24"/>
          <w:lang w:eastAsia="en-NZ"/>
        </w:rPr>
      </w:pPr>
      <w:r w:rsidRPr="00F42403">
        <w:rPr>
          <w:rFonts w:ascii="Arial" w:hAnsi="Arial" w:cs="Arial"/>
          <w:sz w:val="24"/>
          <w:szCs w:val="24"/>
          <w:lang w:eastAsia="en-NZ"/>
        </w:rPr>
        <w:t xml:space="preserve">Mary Jane Old died on the 4th March, 1887, aged 59 years, and John Old lived to his 75th year, dying on the 1st May, 1896. John died at the home of his son-in-law, Frank Kurth, in Fordell. </w:t>
      </w:r>
    </w:p>
    <w:p w:rsidR="004233F4" w:rsidRPr="00413FA8" w:rsidRDefault="004233F4" w:rsidP="00F42403">
      <w:pPr>
        <w:pStyle w:val="ListParagraph"/>
        <w:numPr>
          <w:ilvl w:val="0"/>
          <w:numId w:val="1"/>
        </w:numPr>
        <w:shd w:val="clear" w:color="auto" w:fill="FFFFFF"/>
        <w:spacing w:before="150" w:after="0" w:line="240" w:lineRule="auto"/>
        <w:rPr>
          <w:rStyle w:val="Hyperlink"/>
          <w:rFonts w:ascii="Arial" w:hAnsi="Arial" w:cs="Arial"/>
          <w:b/>
          <w:sz w:val="24"/>
          <w:szCs w:val="24"/>
          <w:lang w:eastAsia="en-NZ"/>
        </w:rPr>
      </w:pPr>
      <w:r>
        <w:rPr>
          <w:rFonts w:ascii="Arial" w:hAnsi="Arial" w:cs="Arial"/>
          <w:b/>
          <w:sz w:val="24"/>
          <w:szCs w:val="24"/>
          <w:lang w:eastAsia="en-NZ"/>
        </w:rPr>
        <w:fldChar w:fldCharType="begin"/>
      </w:r>
      <w:r>
        <w:rPr>
          <w:rFonts w:ascii="Arial" w:hAnsi="Arial" w:cs="Arial"/>
          <w:b/>
          <w:sz w:val="24"/>
          <w:szCs w:val="24"/>
          <w:lang w:eastAsia="en-NZ"/>
        </w:rPr>
        <w:instrText xml:space="preserve"> HYPERLINK "http://www.famnet.org.nz/docs_pages_NoReg/DocsGeneral.aspx?DOCid=D8769B36-1365-4E05-A68B-95FC1CEB102A" </w:instrText>
      </w:r>
      <w:r w:rsidRPr="00413FA8">
        <w:rPr>
          <w:rFonts w:ascii="Arial" w:hAnsi="Arial" w:cs="Arial"/>
          <w:b/>
          <w:sz w:val="24"/>
          <w:szCs w:val="24"/>
          <w:lang w:eastAsia="en-NZ"/>
        </w:rPr>
      </w:r>
      <w:r>
        <w:rPr>
          <w:rFonts w:ascii="Arial" w:hAnsi="Arial" w:cs="Arial"/>
          <w:b/>
          <w:sz w:val="24"/>
          <w:szCs w:val="24"/>
          <w:lang w:eastAsia="en-NZ"/>
        </w:rPr>
        <w:fldChar w:fldCharType="separate"/>
      </w:r>
      <w:r w:rsidRPr="00413FA8">
        <w:rPr>
          <w:rStyle w:val="Hyperlink"/>
          <w:rFonts w:ascii="Arial" w:hAnsi="Arial" w:cs="Arial"/>
          <w:b/>
          <w:sz w:val="24"/>
          <w:szCs w:val="24"/>
          <w:lang w:eastAsia="en-NZ"/>
        </w:rPr>
        <w:t>Headstone</w:t>
      </w:r>
    </w:p>
    <w:p w:rsidR="004233F4" w:rsidRPr="00F42403" w:rsidRDefault="004233F4" w:rsidP="00F42403">
      <w:pPr>
        <w:shd w:val="clear" w:color="auto" w:fill="FFFFFF"/>
        <w:spacing w:before="150" w:after="0" w:line="240" w:lineRule="auto"/>
        <w:rPr>
          <w:rFonts w:ascii="Arial" w:hAnsi="Arial" w:cs="Arial"/>
          <w:sz w:val="24"/>
          <w:szCs w:val="24"/>
          <w:lang w:eastAsia="en-NZ"/>
        </w:rPr>
      </w:pPr>
      <w:r>
        <w:rPr>
          <w:rFonts w:ascii="Arial" w:hAnsi="Arial" w:cs="Arial"/>
          <w:b/>
          <w:sz w:val="24"/>
          <w:szCs w:val="24"/>
          <w:lang w:eastAsia="en-NZ"/>
        </w:rPr>
        <w:fldChar w:fldCharType="end"/>
      </w:r>
      <w:r w:rsidRPr="00F42403">
        <w:rPr>
          <w:rFonts w:ascii="Arial" w:hAnsi="Arial" w:cs="Arial"/>
          <w:sz w:val="24"/>
          <w:szCs w:val="24"/>
          <w:lang w:eastAsia="en-NZ"/>
        </w:rPr>
        <w:t xml:space="preserve">Both John and Mary Jane Old are buried at </w:t>
      </w:r>
      <w:smartTag w:uri="urn:schemas-microsoft-com:office:smarttags" w:element="PlaceType">
        <w:smartTag w:uri="urn:schemas-microsoft-com:office:smarttags" w:element="City">
          <w:r w:rsidRPr="00F42403">
            <w:rPr>
              <w:rFonts w:ascii="Arial" w:hAnsi="Arial" w:cs="Arial"/>
              <w:sz w:val="24"/>
              <w:szCs w:val="24"/>
              <w:lang w:eastAsia="en-NZ"/>
            </w:rPr>
            <w:t>St John's</w:t>
          </w:r>
        </w:smartTag>
      </w:smartTag>
      <w:r w:rsidRPr="00F42403">
        <w:rPr>
          <w:rFonts w:ascii="Arial" w:hAnsi="Arial" w:cs="Arial"/>
          <w:sz w:val="24"/>
          <w:szCs w:val="24"/>
          <w:lang w:eastAsia="en-NZ"/>
        </w:rPr>
        <w:t xml:space="preserve"> Churchyard, </w:t>
      </w:r>
      <w:smartTag w:uri="urn:schemas-microsoft-com:office:smarttags" w:element="PlaceType">
        <w:smartTag w:uri="urn:schemas-microsoft-com:office:smarttags" w:element="PlaceName">
          <w:smartTag w:uri="urn:schemas-microsoft-com:office:smarttags" w:element="place">
            <w:r w:rsidRPr="00F42403">
              <w:rPr>
                <w:rFonts w:ascii="Arial" w:hAnsi="Arial" w:cs="Arial"/>
                <w:sz w:val="24"/>
                <w:szCs w:val="24"/>
                <w:lang w:eastAsia="en-NZ"/>
              </w:rPr>
              <w:t>Matarawa</w:t>
            </w:r>
          </w:smartTag>
        </w:smartTag>
        <w:r w:rsidRPr="00F42403">
          <w:rPr>
            <w:rFonts w:ascii="Arial" w:hAnsi="Arial" w:cs="Arial"/>
            <w:sz w:val="24"/>
            <w:szCs w:val="24"/>
            <w:lang w:eastAsia="en-NZ"/>
          </w:rPr>
          <w:t xml:space="preserve"> </w:t>
        </w:r>
        <w:smartTag w:uri="urn:schemas-microsoft-com:office:smarttags" w:element="PlaceType">
          <w:r w:rsidRPr="00F42403">
            <w:rPr>
              <w:rFonts w:ascii="Arial" w:hAnsi="Arial" w:cs="Arial"/>
              <w:sz w:val="24"/>
              <w:szCs w:val="24"/>
              <w:lang w:eastAsia="en-NZ"/>
            </w:rPr>
            <w:t>Cemetery</w:t>
          </w:r>
        </w:smartTag>
      </w:smartTag>
      <w:r w:rsidRPr="00F42403">
        <w:rPr>
          <w:rFonts w:ascii="Arial" w:hAnsi="Arial" w:cs="Arial"/>
          <w:sz w:val="24"/>
          <w:szCs w:val="24"/>
          <w:lang w:eastAsia="en-NZ"/>
        </w:rPr>
        <w:t>, Wanganui, along with two of their daughters, Mary Ann in 1866 and Margaret in 1872.   </w:t>
      </w:r>
    </w:p>
    <w:p w:rsidR="004233F4" w:rsidRPr="00F42403" w:rsidRDefault="004233F4" w:rsidP="00F42403">
      <w:pPr>
        <w:pStyle w:val="ListParagraph"/>
        <w:numPr>
          <w:ilvl w:val="0"/>
          <w:numId w:val="1"/>
        </w:numPr>
        <w:shd w:val="clear" w:color="auto" w:fill="FFFFFF"/>
        <w:spacing w:before="150" w:after="0" w:line="240" w:lineRule="auto"/>
        <w:rPr>
          <w:rFonts w:ascii="Arial" w:hAnsi="Arial" w:cs="Arial"/>
          <w:b/>
          <w:sz w:val="24"/>
          <w:szCs w:val="24"/>
          <w:lang w:eastAsia="en-NZ"/>
        </w:rPr>
      </w:pPr>
      <w:hyperlink r:id="rId11" w:history="1">
        <w:r w:rsidRPr="00954962">
          <w:rPr>
            <w:rStyle w:val="Hyperlink"/>
            <w:rFonts w:ascii="Arial" w:hAnsi="Arial" w:cs="Arial"/>
            <w:b/>
            <w:sz w:val="24"/>
            <w:szCs w:val="24"/>
            <w:lang w:eastAsia="en-NZ"/>
          </w:rPr>
          <w:t>Photo John Old</w:t>
        </w:r>
      </w:hyperlink>
    </w:p>
    <w:p w:rsidR="004233F4" w:rsidRPr="00F42403" w:rsidRDefault="004233F4" w:rsidP="00F42403">
      <w:pPr>
        <w:pStyle w:val="ListParagraph"/>
        <w:shd w:val="clear" w:color="auto" w:fill="FFFFFF"/>
        <w:spacing w:before="150" w:after="0" w:line="240" w:lineRule="auto"/>
        <w:rPr>
          <w:rFonts w:ascii="Arial" w:hAnsi="Arial" w:cs="Arial"/>
          <w:b/>
          <w:sz w:val="24"/>
          <w:szCs w:val="24"/>
          <w:lang w:eastAsia="en-NZ"/>
        </w:rPr>
      </w:pPr>
    </w:p>
    <w:p w:rsidR="004233F4" w:rsidRPr="00F42403" w:rsidRDefault="004233F4" w:rsidP="00F42403">
      <w:pPr>
        <w:pStyle w:val="ListParagraph"/>
        <w:shd w:val="clear" w:color="auto" w:fill="FFFFFF"/>
        <w:spacing w:before="150" w:after="0" w:line="240" w:lineRule="auto"/>
        <w:rPr>
          <w:rFonts w:ascii="Arial" w:hAnsi="Arial" w:cs="Arial"/>
          <w:b/>
          <w:sz w:val="24"/>
          <w:szCs w:val="24"/>
          <w:lang w:eastAsia="en-NZ"/>
        </w:rPr>
      </w:pPr>
      <w:bookmarkStart w:id="0" w:name="_GoBack"/>
      <w:bookmarkEnd w:id="0"/>
    </w:p>
    <w:sectPr w:rsidR="004233F4" w:rsidRPr="00F42403" w:rsidSect="00F42403">
      <w:pgSz w:w="11906" w:h="16838"/>
      <w:pgMar w:top="567" w:right="851"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C652E"/>
    <w:multiLevelType w:val="hybridMultilevel"/>
    <w:tmpl w:val="E88E2DE8"/>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403"/>
    <w:rsid w:val="000E7725"/>
    <w:rsid w:val="002373C2"/>
    <w:rsid w:val="00413FA8"/>
    <w:rsid w:val="004233F4"/>
    <w:rsid w:val="008C1E79"/>
    <w:rsid w:val="00954962"/>
    <w:rsid w:val="00B84A4C"/>
    <w:rsid w:val="00D340C9"/>
    <w:rsid w:val="00D742B6"/>
    <w:rsid w:val="00F42403"/>
    <w:rsid w:val="00F75BF6"/>
    <w:rsid w:val="00F84843"/>
  </w:rsids>
  <m:mathPr>
    <m:mathFont m:val="Cambria Math"/>
    <m:brkBin m:val="before"/>
    <m:brkBinSub m:val="--"/>
    <m:smallFrac m:val="off"/>
    <m:dispDef/>
    <m:lMargin m:val="0"/>
    <m:rMargin m:val="0"/>
    <m:defJc m:val="centerGroup"/>
    <m:wrapIndent m:val="1440"/>
    <m:intLim m:val="subSup"/>
    <m:naryLim m:val="undOvr"/>
  </m:mathPr>
  <w:uiCompat97To2003/>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403"/>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F42403"/>
    <w:rPr>
      <w:rFonts w:cs="Times New Roman"/>
    </w:rPr>
  </w:style>
  <w:style w:type="paragraph" w:styleId="ListParagraph">
    <w:name w:val="List Paragraph"/>
    <w:basedOn w:val="Normal"/>
    <w:uiPriority w:val="99"/>
    <w:qFormat/>
    <w:rsid w:val="00F42403"/>
    <w:pPr>
      <w:ind w:left="720"/>
      <w:contextualSpacing/>
    </w:pPr>
  </w:style>
  <w:style w:type="character" w:styleId="Hyperlink">
    <w:name w:val="Hyperlink"/>
    <w:basedOn w:val="DefaultParagraphFont"/>
    <w:uiPriority w:val="99"/>
    <w:rsid w:val="00954962"/>
    <w:rPr>
      <w:rFonts w:cs="Times New Roman"/>
      <w:color w:val="0000FF"/>
      <w:u w:val="single"/>
    </w:rPr>
  </w:style>
  <w:style w:type="character" w:styleId="FollowedHyperlink">
    <w:name w:val="FollowedHyperlink"/>
    <w:basedOn w:val="DefaultParagraphFont"/>
    <w:uiPriority w:val="99"/>
    <w:rsid w:val="00413FA8"/>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mnet.org.nz/docs_pages_NoReg/DocsGeneral.aspx?DOCid=0D118CB9-C3E5-4FBB-B213-BE846049DCF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mnet.org.nz/docs_pages_NoReg/DocsGeneral.aspx?DOCid=9A780F12-593A-4D57-95E1-6CA6AB82E51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mnet.org.nz/docs_pages_NoReg/DocsGeneral.aspx?DOCid=CEA08E58-8A4A-4FE0-8F48-CDFFA25E93F3" TargetMode="External"/><Relationship Id="rId11" Type="http://schemas.openxmlformats.org/officeDocument/2006/relationships/hyperlink" Target="http://www.famnet.org.nz/docs_pages_NoReg/DocsGeneral.aspx?DOCid=3E5436F1-742D-474B-8E1E-7C3628D8596B" TargetMode="External"/><Relationship Id="rId5" Type="http://schemas.openxmlformats.org/officeDocument/2006/relationships/hyperlink" Target="http://www.famnet.org.nz/docs_pages_NoReg/DocsGeneral.aspx?DOCid=48ED03BE-BF6B-48C2-8448-117BDB962517" TargetMode="External"/><Relationship Id="rId10" Type="http://schemas.openxmlformats.org/officeDocument/2006/relationships/hyperlink" Target="http://www.famnet.org.nz/docs_pages_NoReg/DocsGeneral.aspx?DOCid=9F4106B4-D6F8-4274-8173-35FB6E1A9301" TargetMode="External"/><Relationship Id="rId4" Type="http://schemas.openxmlformats.org/officeDocument/2006/relationships/webSettings" Target="webSettings.xml"/><Relationship Id="rId9" Type="http://schemas.openxmlformats.org/officeDocument/2006/relationships/hyperlink" Target="http://www.famnet.org.nz/docs_pages_NoReg/DocsGeneral.aspx?DOCid=22E4351E-6DFE-4E1B-83FD-E17888A3684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2</Pages>
  <Words>853</Words>
  <Characters>4866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McDonagh</dc:creator>
  <cp:keywords/>
  <dc:description/>
  <cp:lastModifiedBy>Robertb</cp:lastModifiedBy>
  <cp:revision>3</cp:revision>
  <dcterms:created xsi:type="dcterms:W3CDTF">2018-01-26T06:56:00Z</dcterms:created>
  <dcterms:modified xsi:type="dcterms:W3CDTF">2018-01-28T22:12:00Z</dcterms:modified>
</cp:coreProperties>
</file>